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592F7D">
        <w:rPr>
          <w:sz w:val="24"/>
          <w:szCs w:val="24"/>
        </w:rPr>
        <w:t>August 28, 2019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14130">
        <w:rPr>
          <w:sz w:val="24"/>
          <w:szCs w:val="24"/>
        </w:rPr>
        <w:t>the Town Hall</w:t>
      </w:r>
    </w:p>
    <w:p w:rsidR="00592F7D" w:rsidRDefault="009B32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</w:t>
      </w:r>
      <w:r w:rsidR="00841826">
        <w:rPr>
          <w:sz w:val="24"/>
          <w:szCs w:val="24"/>
        </w:rPr>
        <w:t xml:space="preserve"> </w:t>
      </w:r>
      <w:r w:rsidR="00592F7D">
        <w:rPr>
          <w:sz w:val="24"/>
          <w:szCs w:val="24"/>
        </w:rPr>
        <w:t xml:space="preserve">Bruce Carpenter, chair, </w:t>
      </w:r>
      <w:r w:rsidR="00841826">
        <w:rPr>
          <w:sz w:val="24"/>
          <w:szCs w:val="24"/>
        </w:rPr>
        <w:t>Andrew</w:t>
      </w:r>
      <w:r w:rsidR="00EE45F6">
        <w:rPr>
          <w:sz w:val="24"/>
          <w:szCs w:val="24"/>
        </w:rPr>
        <w:t xml:space="preserve"> Hatch, Ralph </w:t>
      </w:r>
      <w:proofErr w:type="spellStart"/>
      <w:r w:rsidR="00EE45F6">
        <w:rPr>
          <w:sz w:val="24"/>
          <w:szCs w:val="24"/>
        </w:rPr>
        <w:t>Marinaccio</w:t>
      </w:r>
      <w:proofErr w:type="spellEnd"/>
      <w:r w:rsidR="006A4184">
        <w:rPr>
          <w:sz w:val="24"/>
          <w:szCs w:val="24"/>
        </w:rPr>
        <w:t>,</w:t>
      </w:r>
      <w:r>
        <w:rPr>
          <w:sz w:val="24"/>
          <w:szCs w:val="24"/>
        </w:rPr>
        <w:t xml:space="preserve"> acting </w:t>
      </w:r>
      <w:r w:rsidR="00592F7D">
        <w:rPr>
          <w:sz w:val="24"/>
          <w:szCs w:val="24"/>
        </w:rPr>
        <w:t>chair, Gary</w:t>
      </w:r>
      <w:r>
        <w:rPr>
          <w:sz w:val="24"/>
          <w:szCs w:val="24"/>
        </w:rPr>
        <w:t xml:space="preserve"> Carney</w:t>
      </w:r>
    </w:p>
    <w:p w:rsidR="00EE45F6" w:rsidRDefault="00592F7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Member absent: Jack </w:t>
      </w:r>
      <w:proofErr w:type="spellStart"/>
      <w:r>
        <w:rPr>
          <w:sz w:val="24"/>
          <w:szCs w:val="24"/>
        </w:rPr>
        <w:t>Sheehey</w:t>
      </w:r>
      <w:proofErr w:type="spellEnd"/>
      <w:r w:rsidR="009B32AA">
        <w:rPr>
          <w:sz w:val="24"/>
          <w:szCs w:val="24"/>
        </w:rPr>
        <w:tab/>
      </w:r>
    </w:p>
    <w:p w:rsidR="009B32A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Visitors:  </w:t>
      </w:r>
      <w:r w:rsidR="006769D0">
        <w:rPr>
          <w:sz w:val="24"/>
          <w:szCs w:val="24"/>
        </w:rPr>
        <w:t>Mr.</w:t>
      </w:r>
      <w:r w:rsidR="009B32AA">
        <w:rPr>
          <w:sz w:val="24"/>
          <w:szCs w:val="24"/>
        </w:rPr>
        <w:t xml:space="preserve"> </w:t>
      </w:r>
      <w:proofErr w:type="spellStart"/>
      <w:r w:rsidR="00592F7D">
        <w:rPr>
          <w:sz w:val="24"/>
          <w:szCs w:val="24"/>
        </w:rPr>
        <w:t>Welkes</w:t>
      </w:r>
      <w:proofErr w:type="spellEnd"/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</w:t>
      </w:r>
      <w:r w:rsidR="00592F7D">
        <w:rPr>
          <w:sz w:val="24"/>
          <w:szCs w:val="24"/>
        </w:rPr>
        <w:t>review the application on a variance to place a roof over one’s deck</w:t>
      </w:r>
      <w:r>
        <w:rPr>
          <w:sz w:val="24"/>
          <w:szCs w:val="24"/>
        </w:rPr>
        <w:t xml:space="preserve">. </w:t>
      </w:r>
    </w:p>
    <w:p w:rsidR="00592F7D" w:rsidRDefault="00592F7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Carpenter: Opening the meeting at 7:01 pm explained we are here to review 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 application for an area variance. </w:t>
      </w:r>
    </w:p>
    <w:p w:rsidR="00592F7D" w:rsidRDefault="00592F7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Carpenter: I would like to mention that we have received a letter from Mr. </w:t>
      </w:r>
      <w:proofErr w:type="spellStart"/>
      <w:r>
        <w:rPr>
          <w:sz w:val="24"/>
          <w:szCs w:val="24"/>
        </w:rPr>
        <w:t>Longval</w:t>
      </w:r>
      <w:proofErr w:type="spellEnd"/>
      <w:r>
        <w:rPr>
          <w:sz w:val="24"/>
          <w:szCs w:val="24"/>
        </w:rPr>
        <w:t xml:space="preserve"> that he rescinded his area variance application located on North Main Street. </w:t>
      </w:r>
    </w:p>
    <w:p w:rsidR="007972DF" w:rsidRDefault="007972D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Carpenter: 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 could you explain the recent application to the board. </w:t>
      </w:r>
    </w:p>
    <w:p w:rsidR="007972DF" w:rsidRDefault="007972DF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: Looking to place a roof on </w:t>
      </w:r>
      <w:r w:rsidR="00F11B75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existing deck. 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 explained he would be willing to remove one’s shed to elevate some of the boards concerns with the non-pervious and pervious concerns. 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 then explained one’s notes on his application of how much the change would be by removing one’s shed. </w:t>
      </w:r>
    </w:p>
    <w:p w:rsidR="007972DF" w:rsidRDefault="007972DF" w:rsidP="00010980">
      <w:pPr>
        <w:rPr>
          <w:sz w:val="24"/>
          <w:szCs w:val="24"/>
        </w:rPr>
      </w:pPr>
      <w:r>
        <w:rPr>
          <w:sz w:val="24"/>
          <w:szCs w:val="24"/>
        </w:rPr>
        <w:t>Carpenter: The removal of the shed does not change the concern with adding a roof over the d</w:t>
      </w:r>
      <w:r w:rsidR="00E35893">
        <w:rPr>
          <w:sz w:val="24"/>
          <w:szCs w:val="24"/>
        </w:rPr>
        <w:t>eck. By placing a</w:t>
      </w:r>
      <w:r w:rsidR="00F11B75">
        <w:rPr>
          <w:sz w:val="24"/>
          <w:szCs w:val="24"/>
        </w:rPr>
        <w:t xml:space="preserve"> roof over the deck makes it non-</w:t>
      </w:r>
      <w:r w:rsidR="00E35893">
        <w:rPr>
          <w:sz w:val="24"/>
          <w:szCs w:val="24"/>
        </w:rPr>
        <w:t xml:space="preserve">pervious and the run-off would be going towards the lake. </w:t>
      </w:r>
    </w:p>
    <w:p w:rsidR="009B7C70" w:rsidRDefault="009B7C70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>: Explained to the board</w:t>
      </w:r>
      <w:r w:rsidR="00E35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property located at 1827 Valley Road, not a big deck </w:t>
      </w:r>
      <w:r w:rsidR="00E35893">
        <w:rPr>
          <w:sz w:val="24"/>
          <w:szCs w:val="24"/>
        </w:rPr>
        <w:t xml:space="preserve">but </w:t>
      </w:r>
      <w:r>
        <w:rPr>
          <w:sz w:val="24"/>
          <w:szCs w:val="24"/>
        </w:rPr>
        <w:t>by the water and they were allowed to place a roof over their deck and they are closer to the water.</w:t>
      </w:r>
    </w:p>
    <w:p w:rsidR="009B7C70" w:rsidRDefault="009B7C70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This board is a new board and our decisions are not based on past cases. </w:t>
      </w:r>
    </w:p>
    <w:p w:rsidR="00592F7D" w:rsidRDefault="009B7C70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Marinaccio</w:t>
      </w:r>
      <w:proofErr w:type="spellEnd"/>
      <w:r>
        <w:rPr>
          <w:sz w:val="24"/>
          <w:szCs w:val="24"/>
        </w:rPr>
        <w:t xml:space="preserve">: We are here to review your application we had no control over the past board’s decision, this board upholds the Town’s Land Use Ordinance. Also because the state allows a </w:t>
      </w:r>
      <w:proofErr w:type="spellStart"/>
      <w:r>
        <w:rPr>
          <w:sz w:val="24"/>
          <w:szCs w:val="24"/>
        </w:rPr>
        <w:t>shoreland</w:t>
      </w:r>
      <w:proofErr w:type="spellEnd"/>
      <w:r>
        <w:rPr>
          <w:sz w:val="24"/>
          <w:szCs w:val="24"/>
        </w:rPr>
        <w:t xml:space="preserve"> permit it does not give approval from the town. The town follows the Land Use Ordinance.</w:t>
      </w:r>
    </w:p>
    <w:p w:rsidR="009B7C70" w:rsidRDefault="009B7C70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I am not sure why this application came back to us. I feel it should </w:t>
      </w:r>
      <w:r w:rsidR="00F11B75">
        <w:rPr>
          <w:sz w:val="24"/>
          <w:szCs w:val="24"/>
        </w:rPr>
        <w:t>have</w:t>
      </w:r>
      <w:r>
        <w:rPr>
          <w:sz w:val="24"/>
          <w:szCs w:val="24"/>
        </w:rPr>
        <w:t xml:space="preserve"> stayed with the select board based on our ruling with allowing you to have the deck with a condition of not be able to place a roof over the deck. </w:t>
      </w:r>
    </w:p>
    <w:p w:rsidR="009B7C70" w:rsidRDefault="009B7C70" w:rsidP="0001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Carpenter: On the original application you applied for a porch with the Department of Environmental Services, but on your building application was a deck. </w:t>
      </w:r>
      <w:r w:rsidR="00E35893">
        <w:rPr>
          <w:sz w:val="24"/>
          <w:szCs w:val="24"/>
        </w:rPr>
        <w:t xml:space="preserve">During </w:t>
      </w:r>
      <w:r w:rsidR="00F11B75">
        <w:rPr>
          <w:sz w:val="24"/>
          <w:szCs w:val="24"/>
        </w:rPr>
        <w:t xml:space="preserve">the </w:t>
      </w:r>
      <w:r w:rsidR="00E35893">
        <w:rPr>
          <w:sz w:val="24"/>
          <w:szCs w:val="24"/>
        </w:rPr>
        <w:t>previous conversation having a porch</w:t>
      </w:r>
      <w:r w:rsidR="00F11B75">
        <w:rPr>
          <w:sz w:val="24"/>
          <w:szCs w:val="24"/>
        </w:rPr>
        <w:t>,</w:t>
      </w:r>
      <w:r w:rsidR="00E35893">
        <w:rPr>
          <w:sz w:val="24"/>
          <w:szCs w:val="24"/>
        </w:rPr>
        <w:t xml:space="preserve"> you were going to screen the porch in also. </w:t>
      </w:r>
    </w:p>
    <w:p w:rsidR="00E35893" w:rsidRDefault="00E35893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: I have no intention of screening in the deck, the wife would like to be able to hang a fan on the roof to able to enjoy the outside more. </w:t>
      </w:r>
    </w:p>
    <w:p w:rsidR="00E35893" w:rsidRDefault="00E358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agreed that they were not sure which way to go with the application and </w:t>
      </w:r>
      <w:r w:rsidR="00D81D5D">
        <w:rPr>
          <w:sz w:val="24"/>
          <w:szCs w:val="24"/>
        </w:rPr>
        <w:t xml:space="preserve">why he re-applied and </w:t>
      </w:r>
      <w:r>
        <w:rPr>
          <w:sz w:val="24"/>
          <w:szCs w:val="24"/>
        </w:rPr>
        <w:t xml:space="preserve">suggested to bring the application to the selectmen. </w:t>
      </w:r>
    </w:p>
    <w:p w:rsidR="00E35893" w:rsidRDefault="00E35893" w:rsidP="00010980">
      <w:pPr>
        <w:rPr>
          <w:sz w:val="24"/>
          <w:szCs w:val="24"/>
        </w:rPr>
      </w:pPr>
      <w:r>
        <w:rPr>
          <w:sz w:val="24"/>
          <w:szCs w:val="24"/>
        </w:rPr>
        <w:t>Carpenter: I will bring the appli</w:t>
      </w:r>
      <w:r w:rsidR="00D81D5D">
        <w:rPr>
          <w:sz w:val="24"/>
          <w:szCs w:val="24"/>
        </w:rPr>
        <w:t xml:space="preserve">cation to the select board on Thursday, August 29, 2019. We will notify Mr. </w:t>
      </w:r>
      <w:proofErr w:type="spellStart"/>
      <w:r w:rsidR="00D81D5D">
        <w:rPr>
          <w:sz w:val="24"/>
          <w:szCs w:val="24"/>
        </w:rPr>
        <w:t>Welkes</w:t>
      </w:r>
      <w:proofErr w:type="spellEnd"/>
      <w:r w:rsidR="00D81D5D">
        <w:rPr>
          <w:sz w:val="24"/>
          <w:szCs w:val="24"/>
        </w:rPr>
        <w:t xml:space="preserve"> in </w:t>
      </w:r>
      <w:r w:rsidR="00BD4503">
        <w:rPr>
          <w:sz w:val="24"/>
          <w:szCs w:val="24"/>
        </w:rPr>
        <w:t>writing with</w:t>
      </w:r>
      <w:r w:rsidR="00D81D5D">
        <w:rPr>
          <w:sz w:val="24"/>
          <w:szCs w:val="24"/>
        </w:rPr>
        <w:t xml:space="preserve"> the board’s decision within two weeks </w:t>
      </w:r>
      <w:r w:rsidR="00763B68">
        <w:rPr>
          <w:sz w:val="24"/>
          <w:szCs w:val="24"/>
        </w:rPr>
        <w:t xml:space="preserve">to move forward or not with the application. </w:t>
      </w:r>
    </w:p>
    <w:p w:rsidR="00380FF7" w:rsidRDefault="00380FF7" w:rsidP="00010980">
      <w:pPr>
        <w:rPr>
          <w:sz w:val="24"/>
          <w:szCs w:val="24"/>
        </w:rPr>
      </w:pPr>
      <w:r>
        <w:rPr>
          <w:sz w:val="24"/>
          <w:szCs w:val="24"/>
        </w:rPr>
        <w:t>Carpenter: To review the application from Mr. Piper (not attended)</w:t>
      </w:r>
    </w:p>
    <w:p w:rsidR="00380FF7" w:rsidRDefault="00380FF7" w:rsidP="00010980">
      <w:pPr>
        <w:rPr>
          <w:sz w:val="24"/>
          <w:szCs w:val="24"/>
        </w:rPr>
      </w:pPr>
      <w:r>
        <w:rPr>
          <w:sz w:val="24"/>
          <w:szCs w:val="24"/>
        </w:rPr>
        <w:t>Hatch: After review of Mr. Pipers application the board felt that application was in-complete based on the following:</w:t>
      </w:r>
    </w:p>
    <w:p w:rsidR="00380FF7" w:rsidRDefault="00380FF7" w:rsidP="00380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complete measurement</w:t>
      </w:r>
    </w:p>
    <w:p w:rsidR="00380FF7" w:rsidRDefault="00380FF7" w:rsidP="00380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Dimensions do not seem to be consistent with the way the property is marked on the Town’s Tax Map. </w:t>
      </w:r>
    </w:p>
    <w:p w:rsidR="009B32AA" w:rsidRDefault="00380FF7" w:rsidP="00380F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DeFosse to send </w:t>
      </w:r>
      <w:r w:rsidR="00F11B75">
        <w:rPr>
          <w:sz w:val="24"/>
          <w:szCs w:val="24"/>
        </w:rPr>
        <w:t xml:space="preserve">a </w:t>
      </w:r>
      <w:r>
        <w:rPr>
          <w:sz w:val="24"/>
          <w:szCs w:val="24"/>
        </w:rPr>
        <w:t>letter to Mr. Piper regarding the board</w:t>
      </w:r>
      <w:r w:rsidR="00F11B75">
        <w:rPr>
          <w:sz w:val="24"/>
          <w:szCs w:val="24"/>
        </w:rPr>
        <w:t>'</w:t>
      </w:r>
      <w:r>
        <w:rPr>
          <w:sz w:val="24"/>
          <w:szCs w:val="24"/>
        </w:rPr>
        <w:t>s concerns asking for corrected information.</w:t>
      </w:r>
      <w:r w:rsidRPr="00380FF7">
        <w:rPr>
          <w:sz w:val="24"/>
          <w:szCs w:val="24"/>
        </w:rPr>
        <w:t xml:space="preserve"> </w:t>
      </w:r>
    </w:p>
    <w:p w:rsidR="00380FF7" w:rsidRDefault="00380FF7" w:rsidP="00380FF7">
      <w:pPr>
        <w:ind w:left="360"/>
        <w:rPr>
          <w:sz w:val="24"/>
          <w:szCs w:val="24"/>
        </w:rPr>
      </w:pPr>
    </w:p>
    <w:p w:rsidR="009B32AA" w:rsidRDefault="00F1414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bookmarkStart w:id="0" w:name="_GoBack"/>
      <w:bookmarkEnd w:id="0"/>
      <w:r>
        <w:rPr>
          <w:sz w:val="24"/>
          <w:szCs w:val="24"/>
        </w:rPr>
        <w:t>adjourn</w:t>
      </w:r>
      <w:r w:rsidR="00F11B75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4F77E8">
        <w:rPr>
          <w:sz w:val="24"/>
          <w:szCs w:val="24"/>
        </w:rPr>
        <w:t>8:</w:t>
      </w:r>
      <w:r w:rsidR="00380FF7">
        <w:rPr>
          <w:sz w:val="24"/>
          <w:szCs w:val="24"/>
        </w:rPr>
        <w:t>12</w:t>
      </w:r>
      <w:r w:rsidR="004F77E8">
        <w:rPr>
          <w:sz w:val="24"/>
          <w:szCs w:val="24"/>
        </w:rPr>
        <w:t xml:space="preserve"> pm </w:t>
      </w:r>
    </w:p>
    <w:p w:rsidR="00D5211A" w:rsidRDefault="00AE5A1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45F6"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333A"/>
    <w:multiLevelType w:val="hybridMultilevel"/>
    <w:tmpl w:val="0EE6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wFANJvTMY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100578"/>
    <w:rsid w:val="00100773"/>
    <w:rsid w:val="001052F3"/>
    <w:rsid w:val="0012698D"/>
    <w:rsid w:val="00154ED6"/>
    <w:rsid w:val="00155BFE"/>
    <w:rsid w:val="00163DCF"/>
    <w:rsid w:val="00170BE7"/>
    <w:rsid w:val="001C02FD"/>
    <w:rsid w:val="001D7AB1"/>
    <w:rsid w:val="00220E7F"/>
    <w:rsid w:val="002221FF"/>
    <w:rsid w:val="002254F8"/>
    <w:rsid w:val="002351BF"/>
    <w:rsid w:val="002446C5"/>
    <w:rsid w:val="0025358B"/>
    <w:rsid w:val="00262E29"/>
    <w:rsid w:val="0027050F"/>
    <w:rsid w:val="00294170"/>
    <w:rsid w:val="002A67E0"/>
    <w:rsid w:val="002B0293"/>
    <w:rsid w:val="002C41A3"/>
    <w:rsid w:val="002D2C19"/>
    <w:rsid w:val="002F59F6"/>
    <w:rsid w:val="0031142F"/>
    <w:rsid w:val="003368BE"/>
    <w:rsid w:val="00337F1D"/>
    <w:rsid w:val="00350C43"/>
    <w:rsid w:val="00372F9D"/>
    <w:rsid w:val="00377B61"/>
    <w:rsid w:val="00380FF7"/>
    <w:rsid w:val="00395CB5"/>
    <w:rsid w:val="003B3687"/>
    <w:rsid w:val="003D76E5"/>
    <w:rsid w:val="003E1E3E"/>
    <w:rsid w:val="003E2407"/>
    <w:rsid w:val="003E55A2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F77E8"/>
    <w:rsid w:val="005014B8"/>
    <w:rsid w:val="0052000F"/>
    <w:rsid w:val="00523BC1"/>
    <w:rsid w:val="00531321"/>
    <w:rsid w:val="005515A9"/>
    <w:rsid w:val="005529CA"/>
    <w:rsid w:val="00591CC3"/>
    <w:rsid w:val="00592F7D"/>
    <w:rsid w:val="005B4138"/>
    <w:rsid w:val="005D078C"/>
    <w:rsid w:val="006049C7"/>
    <w:rsid w:val="00616776"/>
    <w:rsid w:val="00630CD2"/>
    <w:rsid w:val="00646A15"/>
    <w:rsid w:val="00655266"/>
    <w:rsid w:val="006632F4"/>
    <w:rsid w:val="006769D0"/>
    <w:rsid w:val="006A4184"/>
    <w:rsid w:val="006C1F39"/>
    <w:rsid w:val="006E76BD"/>
    <w:rsid w:val="006F1E2B"/>
    <w:rsid w:val="007273B1"/>
    <w:rsid w:val="00761DC9"/>
    <w:rsid w:val="00763B68"/>
    <w:rsid w:val="007972DF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4A64"/>
    <w:rsid w:val="008560E4"/>
    <w:rsid w:val="00857732"/>
    <w:rsid w:val="00882950"/>
    <w:rsid w:val="009121A5"/>
    <w:rsid w:val="009378C1"/>
    <w:rsid w:val="009505B3"/>
    <w:rsid w:val="00980CC3"/>
    <w:rsid w:val="00992359"/>
    <w:rsid w:val="009B32AA"/>
    <w:rsid w:val="009B7C70"/>
    <w:rsid w:val="009C67E9"/>
    <w:rsid w:val="00A4448C"/>
    <w:rsid w:val="00A6095D"/>
    <w:rsid w:val="00A74507"/>
    <w:rsid w:val="00A906C2"/>
    <w:rsid w:val="00AA7AF8"/>
    <w:rsid w:val="00AB125C"/>
    <w:rsid w:val="00AE5A1C"/>
    <w:rsid w:val="00B16F81"/>
    <w:rsid w:val="00B27625"/>
    <w:rsid w:val="00B36C67"/>
    <w:rsid w:val="00B4782F"/>
    <w:rsid w:val="00B56484"/>
    <w:rsid w:val="00BD4503"/>
    <w:rsid w:val="00BF2B54"/>
    <w:rsid w:val="00C16418"/>
    <w:rsid w:val="00C34D7E"/>
    <w:rsid w:val="00C750BF"/>
    <w:rsid w:val="00CC09EA"/>
    <w:rsid w:val="00CC4AEA"/>
    <w:rsid w:val="00D14130"/>
    <w:rsid w:val="00D14694"/>
    <w:rsid w:val="00D5211A"/>
    <w:rsid w:val="00D5621D"/>
    <w:rsid w:val="00D74DD4"/>
    <w:rsid w:val="00D81D5D"/>
    <w:rsid w:val="00D9148B"/>
    <w:rsid w:val="00DC7347"/>
    <w:rsid w:val="00DE28A3"/>
    <w:rsid w:val="00DE615D"/>
    <w:rsid w:val="00E35893"/>
    <w:rsid w:val="00E50291"/>
    <w:rsid w:val="00E51467"/>
    <w:rsid w:val="00E541D6"/>
    <w:rsid w:val="00EC6653"/>
    <w:rsid w:val="00EE3206"/>
    <w:rsid w:val="00EE45F6"/>
    <w:rsid w:val="00EF4409"/>
    <w:rsid w:val="00F052AE"/>
    <w:rsid w:val="00F11B75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8</cp:revision>
  <cp:lastPrinted>2016-09-08T13:53:00Z</cp:lastPrinted>
  <dcterms:created xsi:type="dcterms:W3CDTF">2019-08-28T22:41:00Z</dcterms:created>
  <dcterms:modified xsi:type="dcterms:W3CDTF">2019-09-13T14:47:00Z</dcterms:modified>
</cp:coreProperties>
</file>