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48" w:rsidRPr="004B18DB" w:rsidRDefault="00B85B48" w:rsidP="00B85B48">
      <w:pPr>
        <w:jc w:val="center"/>
        <w:rPr>
          <w:b/>
        </w:rPr>
      </w:pPr>
      <w:r w:rsidRPr="004B18DB">
        <w:rPr>
          <w:b/>
        </w:rPr>
        <w:t>Washington Zoning Board of Adjustment</w:t>
      </w:r>
    </w:p>
    <w:p w:rsidR="00B85B48" w:rsidRDefault="00A75F4C" w:rsidP="00B85B48">
      <w:pPr>
        <w:jc w:val="center"/>
      </w:pPr>
      <w:r>
        <w:t>Working Session</w:t>
      </w:r>
      <w:r w:rsidR="004B18DB">
        <w:t xml:space="preserve"> - </w:t>
      </w:r>
      <w:r>
        <w:t>July 23</w:t>
      </w:r>
      <w:r w:rsidR="00B85B48">
        <w:t>, 2021</w:t>
      </w:r>
    </w:p>
    <w:p w:rsidR="00B85B48" w:rsidRDefault="00B85B48" w:rsidP="00B85B48">
      <w:r>
        <w:t>Members Present – Gary Carney</w:t>
      </w:r>
      <w:r w:rsidR="00A75F4C">
        <w:t xml:space="preserve"> (chair)</w:t>
      </w:r>
      <w:r>
        <w:t xml:space="preserve">, Jack Sheehy, Andrew Hatch, </w:t>
      </w:r>
      <w:r w:rsidR="009041E2">
        <w:t>and Mark</w:t>
      </w:r>
      <w:r>
        <w:t xml:space="preserve"> Florence</w:t>
      </w:r>
    </w:p>
    <w:p w:rsidR="00A75F4C" w:rsidRDefault="00B85B48" w:rsidP="00B85B48">
      <w:r>
        <w:t>The meeting began at 10 a.m.</w:t>
      </w:r>
    </w:p>
    <w:p w:rsidR="00A75F4C" w:rsidRDefault="002E1988" w:rsidP="00B85B48">
      <w:r>
        <w:t>The Board reviewed t</w:t>
      </w:r>
      <w:r w:rsidR="00BB5C62">
        <w:t xml:space="preserve">he </w:t>
      </w:r>
      <w:r w:rsidR="00A75F4C">
        <w:t xml:space="preserve">minutes </w:t>
      </w:r>
      <w:r>
        <w:t xml:space="preserve">of the 7/15 Working Session. </w:t>
      </w:r>
    </w:p>
    <w:p w:rsidR="00A75F4C" w:rsidRDefault="00A75F4C" w:rsidP="00B85B48">
      <w:r>
        <w:t>Jack retirement</w:t>
      </w:r>
      <w:r w:rsidR="00F60B9F">
        <w:t xml:space="preserve"> – Jack Sheehy informed the board that he could not continue in his role beyond the end of July. </w:t>
      </w:r>
    </w:p>
    <w:p w:rsidR="00A75F4C" w:rsidRDefault="00A75F4C" w:rsidP="00B85B48">
      <w:r>
        <w:t xml:space="preserve">Town Attorney </w:t>
      </w:r>
      <w:r w:rsidR="00F60B9F">
        <w:t>–</w:t>
      </w:r>
      <w:r w:rsidR="002E1988">
        <w:t xml:space="preserve"> Matt Serge,</w:t>
      </w:r>
      <w:r w:rsidR="00F60B9F">
        <w:t xml:space="preserve"> Town Attorney</w:t>
      </w:r>
      <w:r w:rsidR="002E1988">
        <w:t xml:space="preserve">, </w:t>
      </w:r>
      <w:r w:rsidR="00511731">
        <w:t>notified the Board that he had to reschedule from today. Andrew proposed Aug 9</w:t>
      </w:r>
      <w:r w:rsidR="00511731" w:rsidRPr="00511731">
        <w:rPr>
          <w:vertAlign w:val="superscript"/>
        </w:rPr>
        <w:t>th</w:t>
      </w:r>
      <w:r w:rsidR="00511731">
        <w:t xml:space="preserve"> and will reach out to Matt. </w:t>
      </w:r>
    </w:p>
    <w:p w:rsidR="00A75F4C" w:rsidRDefault="00A75F4C" w:rsidP="00B85B48">
      <w:r>
        <w:t>Rules of Procedure</w:t>
      </w:r>
      <w:r w:rsidR="00F60B9F">
        <w:t xml:space="preserve"> – Jack provided a copy of the ZBA Rule of Procedure, which was adopted </w:t>
      </w:r>
      <w:r w:rsidR="00BB5C62">
        <w:t xml:space="preserve">in October </w:t>
      </w:r>
      <w:bookmarkStart w:id="0" w:name="_GoBack"/>
      <w:bookmarkEnd w:id="0"/>
      <w:r w:rsidR="00BB5C62">
        <w:t>2002. Members agreed to review and discuss</w:t>
      </w:r>
      <w:r w:rsidR="00511731">
        <w:t xml:space="preserve"> at next meeting.</w:t>
      </w:r>
      <w:r w:rsidR="00BB5C62">
        <w:t xml:space="preserve"> </w:t>
      </w:r>
      <w:r w:rsidR="00F60B9F">
        <w:t xml:space="preserve">AH reported on 7/15 OSI training for Land Use Boards. </w:t>
      </w:r>
    </w:p>
    <w:p w:rsidR="00A75F4C" w:rsidRDefault="00A75F4C" w:rsidP="00B85B48">
      <w:r>
        <w:t>Minute Taking</w:t>
      </w:r>
      <w:r w:rsidR="00F60B9F">
        <w:t xml:space="preserve"> </w:t>
      </w:r>
      <w:r w:rsidR="00BB5C62">
        <w:t>–</w:t>
      </w:r>
      <w:r w:rsidR="00F60B9F">
        <w:t xml:space="preserve"> </w:t>
      </w:r>
      <w:r w:rsidR="00BB5C62">
        <w:t xml:space="preserve">It was agreed that draft minutes should be circulated to the Board within the statutory timeframe.   </w:t>
      </w:r>
    </w:p>
    <w:p w:rsidR="00A75F4C" w:rsidRDefault="00A75F4C" w:rsidP="00B85B48">
      <w:r>
        <w:t>Posting of meeting minutes &amp; agenda</w:t>
      </w:r>
      <w:r w:rsidR="00BB5C62">
        <w:t xml:space="preserve"> – </w:t>
      </w:r>
      <w:r w:rsidR="00511731">
        <w:t>Discussion was had regarding posting</w:t>
      </w:r>
      <w:r w:rsidR="00BB5C62">
        <w:t xml:space="preserve"> on the Town website in a timely fashion. </w:t>
      </w:r>
    </w:p>
    <w:p w:rsidR="00A75F4C" w:rsidRDefault="00A75F4C" w:rsidP="00B85B48">
      <w:r>
        <w:t>Application Packet</w:t>
      </w:r>
      <w:r w:rsidR="00BB5C62">
        <w:t xml:space="preserve"> – it was confirmed that the old appeal paperwork was still posted on the Town website. </w:t>
      </w:r>
    </w:p>
    <w:p w:rsidR="00BB5C62" w:rsidRDefault="00BB5C62" w:rsidP="00B85B48">
      <w:r>
        <w:t xml:space="preserve">Material change of scope – The </w:t>
      </w:r>
      <w:r w:rsidR="002E1988">
        <w:t>Pellegrino</w:t>
      </w:r>
      <w:r>
        <w:t xml:space="preserve"> </w:t>
      </w:r>
      <w:r w:rsidR="00332042">
        <w:t xml:space="preserve">&amp; Chasse cases brought up the issue of </w:t>
      </w:r>
      <w:r w:rsidR="002E1988">
        <w:t xml:space="preserve">at what point </w:t>
      </w:r>
      <w:r w:rsidR="009041E2">
        <w:t>changes of scope will</w:t>
      </w:r>
      <w:r w:rsidR="002E1988">
        <w:t xml:space="preserve"> be accepted within the </w:t>
      </w:r>
      <w:r w:rsidR="009041E2">
        <w:t xml:space="preserve">appeal, as opposed to having to reapply. </w:t>
      </w:r>
    </w:p>
    <w:p w:rsidR="009041E2" w:rsidRDefault="009041E2" w:rsidP="00B85B48">
      <w:pPr>
        <w:rPr>
          <w:b/>
        </w:rPr>
      </w:pPr>
    </w:p>
    <w:p w:rsidR="00A75F4C" w:rsidRPr="00511731" w:rsidRDefault="00A75F4C" w:rsidP="00B85B48">
      <w:pPr>
        <w:rPr>
          <w:b/>
        </w:rPr>
      </w:pPr>
      <w:r w:rsidRPr="00511731">
        <w:rPr>
          <w:b/>
        </w:rPr>
        <w:t>Review of current cases</w:t>
      </w:r>
    </w:p>
    <w:p w:rsidR="00A75F4C" w:rsidRDefault="00511731" w:rsidP="00B85B48">
      <w:r w:rsidRPr="009041E2">
        <w:rPr>
          <w:b/>
        </w:rPr>
        <w:t>Pellegrino</w:t>
      </w:r>
      <w:r w:rsidR="00A75F4C">
        <w:t xml:space="preserve"> </w:t>
      </w:r>
      <w:r w:rsidR="00BB5C62">
        <w:t>–</w:t>
      </w:r>
      <w:r w:rsidR="00A75F4C">
        <w:t xml:space="preserve"> </w:t>
      </w:r>
      <w:r w:rsidR="00BB5C62">
        <w:t xml:space="preserve">discussed the notification that </w:t>
      </w:r>
      <w:r>
        <w:t>Pellegrino</w:t>
      </w:r>
      <w:r w:rsidR="00BB5C62">
        <w:t xml:space="preserve"> had contacted Deb requesting to withdraw her current application. Deb had notified the Town Attorney. Deb had requested </w:t>
      </w:r>
      <w:r>
        <w:t>Pellegrino</w:t>
      </w:r>
      <w:r w:rsidR="00BB5C62">
        <w:t xml:space="preserve"> send a written notification</w:t>
      </w:r>
      <w:r w:rsidR="00332042">
        <w:t xml:space="preserve"> of withdrawal. She will be submitting a new application. </w:t>
      </w:r>
    </w:p>
    <w:p w:rsidR="00BB5C62" w:rsidRDefault="00511731" w:rsidP="00B85B48">
      <w:r w:rsidRPr="009041E2">
        <w:rPr>
          <w:b/>
        </w:rPr>
        <w:t>Davis</w:t>
      </w:r>
      <w:r>
        <w:t xml:space="preserve"> – Andrew Hatch made a motion to deny Davis because</w:t>
      </w:r>
      <w:r w:rsidR="00856E84">
        <w:t xml:space="preserve"> the appeal does not satisfy the 5 criteria, specifically that</w:t>
      </w:r>
      <w:r w:rsidR="009041E2">
        <w:t xml:space="preserve"> no reasonable case of unnecessary h</w:t>
      </w:r>
      <w:r>
        <w:t xml:space="preserve">ardship was proven. There are no </w:t>
      </w:r>
      <w:r w:rsidR="00856E84">
        <w:t xml:space="preserve">special conditions of the property and it can be reasonably used without granting the </w:t>
      </w:r>
      <w:r w:rsidR="009041E2">
        <w:t>variance</w:t>
      </w:r>
      <w:r w:rsidR="00856E84">
        <w:t xml:space="preserve">. Vote 3 in favor with 1 abstention. </w:t>
      </w:r>
    </w:p>
    <w:p w:rsidR="004B18DB" w:rsidRDefault="00856E84" w:rsidP="004B18DB">
      <w:r w:rsidRPr="009041E2">
        <w:rPr>
          <w:b/>
        </w:rPr>
        <w:t>Mensch</w:t>
      </w:r>
      <w:r>
        <w:t xml:space="preserve"> – Gary Carney made a motion to approve the variance application to add a 2ft overhang over his side entry. </w:t>
      </w:r>
      <w:r w:rsidR="004B18DB">
        <w:t xml:space="preserve">Vote 3 in favor with 1 abstention. </w:t>
      </w:r>
    </w:p>
    <w:p w:rsidR="00B85B48" w:rsidRDefault="004B18DB" w:rsidP="00B85B48">
      <w:r w:rsidRPr="009041E2">
        <w:rPr>
          <w:b/>
        </w:rPr>
        <w:t>Chasse</w:t>
      </w:r>
      <w:r>
        <w:t xml:space="preserve"> – Andrew contended that this case was continued from the Rehearing of June 30, due to the absence of </w:t>
      </w:r>
      <w:r w:rsidR="00A440B4">
        <w:t>Mr.</w:t>
      </w:r>
      <w:r>
        <w:t xml:space="preserve"> Chasse or his representative. </w:t>
      </w:r>
    </w:p>
    <w:p w:rsidR="00B85B48" w:rsidRDefault="004B18DB" w:rsidP="009041E2">
      <w:r>
        <w:t>A motion was made to adjourn at 11.50 a.m.</w:t>
      </w:r>
    </w:p>
    <w:sectPr w:rsidR="00B85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06E13"/>
    <w:multiLevelType w:val="hybridMultilevel"/>
    <w:tmpl w:val="0B424CF0"/>
    <w:lvl w:ilvl="0" w:tplc="F47A7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NzIyNLUwMTW2sLBU0lEKTi0uzszPAykwrAUA3c98TCwAAAA="/>
    <w:docVar w:name="FLIR_DOCUMENT_ID" w:val="ea77733f-9c79-4b74-beb4-7f7fc1f57c1e"/>
  </w:docVars>
  <w:rsids>
    <w:rsidRoot w:val="00B85B48"/>
    <w:rsid w:val="00145788"/>
    <w:rsid w:val="001463B1"/>
    <w:rsid w:val="001A1491"/>
    <w:rsid w:val="002E1988"/>
    <w:rsid w:val="00332042"/>
    <w:rsid w:val="003B5069"/>
    <w:rsid w:val="004B18DB"/>
    <w:rsid w:val="004C01C1"/>
    <w:rsid w:val="00511731"/>
    <w:rsid w:val="007F54E6"/>
    <w:rsid w:val="00856E84"/>
    <w:rsid w:val="009041E2"/>
    <w:rsid w:val="00A440B4"/>
    <w:rsid w:val="00A75F4C"/>
    <w:rsid w:val="00B85B48"/>
    <w:rsid w:val="00BB5C62"/>
    <w:rsid w:val="00C523E6"/>
    <w:rsid w:val="00F6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18424-A687-4F7D-BADC-4FC29DD0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Hatch</dc:creator>
  <cp:keywords/>
  <dc:description/>
  <cp:lastModifiedBy>Town Admin</cp:lastModifiedBy>
  <cp:revision>3</cp:revision>
  <cp:lastPrinted>2021-07-28T02:37:00Z</cp:lastPrinted>
  <dcterms:created xsi:type="dcterms:W3CDTF">2021-08-03T13:50:00Z</dcterms:created>
  <dcterms:modified xsi:type="dcterms:W3CDTF">2021-08-17T16:03:00Z</dcterms:modified>
</cp:coreProperties>
</file>