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295A7A">
        <w:rPr>
          <w:sz w:val="24"/>
          <w:szCs w:val="24"/>
        </w:rPr>
        <w:t>July 31, 2019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14130">
        <w:rPr>
          <w:sz w:val="24"/>
          <w:szCs w:val="24"/>
        </w:rPr>
        <w:t>the Town Hall</w:t>
      </w:r>
    </w:p>
    <w:p w:rsidR="00592F7D" w:rsidRDefault="009B32A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Board:  </w:t>
      </w:r>
      <w:r w:rsidR="00841826">
        <w:rPr>
          <w:sz w:val="24"/>
          <w:szCs w:val="24"/>
        </w:rPr>
        <w:t xml:space="preserve"> </w:t>
      </w:r>
      <w:r w:rsidR="00592F7D">
        <w:rPr>
          <w:sz w:val="24"/>
          <w:szCs w:val="24"/>
        </w:rPr>
        <w:t xml:space="preserve">Bruce Carpenter, chair, </w:t>
      </w:r>
      <w:r w:rsidR="00841826">
        <w:rPr>
          <w:sz w:val="24"/>
          <w:szCs w:val="24"/>
        </w:rPr>
        <w:t>Andrew</w:t>
      </w:r>
      <w:r w:rsidR="00EE45F6">
        <w:rPr>
          <w:sz w:val="24"/>
          <w:szCs w:val="24"/>
        </w:rPr>
        <w:t xml:space="preserve"> Hatch, Ralph Marinaccio</w:t>
      </w:r>
      <w:r w:rsidR="006A41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2F7D">
        <w:rPr>
          <w:sz w:val="24"/>
          <w:szCs w:val="24"/>
        </w:rPr>
        <w:t>Gary</w:t>
      </w:r>
      <w:r>
        <w:rPr>
          <w:sz w:val="24"/>
          <w:szCs w:val="24"/>
        </w:rPr>
        <w:t xml:space="preserve"> Carney</w:t>
      </w:r>
      <w:r w:rsidR="00295A7A">
        <w:rPr>
          <w:sz w:val="24"/>
          <w:szCs w:val="24"/>
        </w:rPr>
        <w:t>, Jack Sheehey</w:t>
      </w:r>
    </w:p>
    <w:p w:rsidR="009B32A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Visitors:  </w:t>
      </w:r>
      <w:r w:rsidR="00295A7A">
        <w:rPr>
          <w:sz w:val="24"/>
          <w:szCs w:val="24"/>
        </w:rPr>
        <w:t>Mary Fiorvanti, Korey Egan, Nan Schwartz, Jean Kluk, Marc Longval</w:t>
      </w:r>
    </w:p>
    <w:p w:rsidR="00EE45F6" w:rsidRDefault="000954D7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 w:rsidR="00295A7A">
        <w:rPr>
          <w:sz w:val="24"/>
          <w:szCs w:val="24"/>
        </w:rPr>
        <w:t>Conti</w:t>
      </w:r>
      <w:r w:rsidR="00305986">
        <w:rPr>
          <w:sz w:val="24"/>
          <w:szCs w:val="24"/>
        </w:rPr>
        <w:t>n</w:t>
      </w:r>
      <w:r w:rsidR="00295A7A">
        <w:rPr>
          <w:sz w:val="24"/>
          <w:szCs w:val="24"/>
        </w:rPr>
        <w:t>uance of Marc Longvals appeal application,</w:t>
      </w:r>
      <w:r>
        <w:rPr>
          <w:sz w:val="24"/>
          <w:szCs w:val="24"/>
        </w:rPr>
        <w:t xml:space="preserve"> </w:t>
      </w:r>
      <w:r w:rsidR="00295A7A">
        <w:rPr>
          <w:sz w:val="24"/>
          <w:szCs w:val="24"/>
        </w:rPr>
        <w:t xml:space="preserve">(N. Main Street). </w:t>
      </w:r>
    </w:p>
    <w:p w:rsidR="00295A7A" w:rsidRDefault="00295A7A" w:rsidP="00010980">
      <w:pPr>
        <w:rPr>
          <w:sz w:val="24"/>
          <w:szCs w:val="24"/>
        </w:rPr>
      </w:pPr>
    </w:p>
    <w:p w:rsidR="00592F7D" w:rsidRDefault="00592F7D" w:rsidP="00010980">
      <w:pPr>
        <w:rPr>
          <w:sz w:val="24"/>
          <w:szCs w:val="24"/>
        </w:rPr>
      </w:pPr>
      <w:r>
        <w:rPr>
          <w:sz w:val="24"/>
          <w:szCs w:val="24"/>
        </w:rPr>
        <w:t>Carpenter: Opening the meeting at 7:0</w:t>
      </w:r>
      <w:r w:rsidR="00295A7A">
        <w:rPr>
          <w:sz w:val="24"/>
          <w:szCs w:val="24"/>
        </w:rPr>
        <w:t>0</w:t>
      </w:r>
      <w:r>
        <w:rPr>
          <w:sz w:val="24"/>
          <w:szCs w:val="24"/>
        </w:rPr>
        <w:t xml:space="preserve"> pm explained we are here to </w:t>
      </w:r>
      <w:r w:rsidR="00295A7A">
        <w:rPr>
          <w:sz w:val="24"/>
          <w:szCs w:val="24"/>
        </w:rPr>
        <w:t>continue the appeal application for Marc Longval.</w:t>
      </w:r>
      <w:r>
        <w:rPr>
          <w:sz w:val="24"/>
          <w:szCs w:val="24"/>
        </w:rPr>
        <w:t xml:space="preserve"> </w:t>
      </w:r>
    </w:p>
    <w:p w:rsidR="00295A7A" w:rsidRDefault="00295A7A" w:rsidP="00010980">
      <w:pPr>
        <w:rPr>
          <w:sz w:val="24"/>
          <w:szCs w:val="24"/>
        </w:rPr>
      </w:pPr>
    </w:p>
    <w:p w:rsidR="00295A7A" w:rsidRDefault="00295A7A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Hatch: After review of the two documents that Chris Evans had provided at last </w:t>
      </w:r>
      <w:r w:rsidR="00332A83">
        <w:rPr>
          <w:sz w:val="24"/>
          <w:szCs w:val="24"/>
        </w:rPr>
        <w:t>month’s</w:t>
      </w:r>
      <w:r>
        <w:rPr>
          <w:sz w:val="24"/>
          <w:szCs w:val="24"/>
        </w:rPr>
        <w:t xml:space="preserve"> hearing I feel it does not pertain </w:t>
      </w:r>
      <w:r w:rsidR="00305986">
        <w:rPr>
          <w:sz w:val="24"/>
          <w:szCs w:val="24"/>
        </w:rPr>
        <w:t xml:space="preserve">to </w:t>
      </w:r>
      <w:r>
        <w:rPr>
          <w:sz w:val="24"/>
          <w:szCs w:val="24"/>
        </w:rPr>
        <w:t>th</w:t>
      </w:r>
      <w:r w:rsidR="00305986">
        <w:rPr>
          <w:sz w:val="24"/>
          <w:szCs w:val="24"/>
        </w:rPr>
        <w:t>i</w:t>
      </w:r>
      <w:r>
        <w:rPr>
          <w:sz w:val="24"/>
          <w:szCs w:val="24"/>
        </w:rPr>
        <w:t>s case. Hatch explained he had spoken to the Planning Board in regards to the subdivision being grandfathered. The termino</w:t>
      </w:r>
      <w:r w:rsidR="00305986">
        <w:rPr>
          <w:sz w:val="24"/>
          <w:szCs w:val="24"/>
        </w:rPr>
        <w:t>log</w:t>
      </w:r>
      <w:r>
        <w:rPr>
          <w:sz w:val="24"/>
          <w:szCs w:val="24"/>
        </w:rPr>
        <w:t xml:space="preserve">y (subdivision) does apply to this current appeal it is the wetlands setback </w:t>
      </w:r>
      <w:r w:rsidR="00ED5BE3">
        <w:rPr>
          <w:sz w:val="24"/>
          <w:szCs w:val="24"/>
        </w:rPr>
        <w:t>that is the issue</w:t>
      </w:r>
      <w:r w:rsidR="00305986">
        <w:rPr>
          <w:sz w:val="24"/>
          <w:szCs w:val="24"/>
        </w:rPr>
        <w:t>,</w:t>
      </w:r>
      <w:r w:rsidR="00ED5BE3">
        <w:rPr>
          <w:sz w:val="24"/>
          <w:szCs w:val="24"/>
        </w:rPr>
        <w:t xml:space="preserve"> not the subdivision. 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>Longval: I have an updated plan locating the trailer further back from the wetlands.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Board reviewed the new plan. 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>Carpenter: Have you given the new plan to the state?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>Longval: No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>Hatch: Has it been staked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>Longval: Yes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Kluk: How far did you shift the new </w:t>
      </w:r>
      <w:bookmarkStart w:id="0" w:name="_GoBack"/>
      <w:bookmarkEnd w:id="0"/>
      <w:r w:rsidR="00332A83">
        <w:rPr>
          <w:sz w:val="24"/>
          <w:szCs w:val="24"/>
        </w:rPr>
        <w:t>location?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>Longval 75’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>Carpenter: With the relocation of the trailer the variance would be 14’ instead of 25’.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>Hatch: Explained the re</w:t>
      </w:r>
      <w:r w:rsidR="00305986">
        <w:rPr>
          <w:sz w:val="24"/>
          <w:szCs w:val="24"/>
        </w:rPr>
        <w:t>aso</w:t>
      </w:r>
      <w:r>
        <w:rPr>
          <w:sz w:val="24"/>
          <w:szCs w:val="24"/>
        </w:rPr>
        <w:t xml:space="preserve">n for a site visit, to visually see the site to get complete clarification of submitted plans. 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Carpenter: Do you have a </w:t>
      </w:r>
      <w:r w:rsidR="00305986">
        <w:rPr>
          <w:sz w:val="24"/>
          <w:szCs w:val="24"/>
        </w:rPr>
        <w:t>n</w:t>
      </w:r>
      <w:r>
        <w:rPr>
          <w:sz w:val="24"/>
          <w:szCs w:val="24"/>
        </w:rPr>
        <w:t>ew septic plan?</w:t>
      </w:r>
    </w:p>
    <w:p w:rsidR="00ED5BE3" w:rsidRDefault="00ED5BE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Longval: feels he does not need to spend another six hundred dollars on a new plan. </w:t>
      </w:r>
    </w:p>
    <w:p w:rsidR="00ED5BE3" w:rsidRDefault="00111C4B" w:rsidP="00010980">
      <w:pPr>
        <w:rPr>
          <w:sz w:val="24"/>
          <w:szCs w:val="24"/>
        </w:rPr>
      </w:pPr>
      <w:r>
        <w:rPr>
          <w:sz w:val="24"/>
          <w:szCs w:val="24"/>
        </w:rPr>
        <w:t>Schwartz: On behalf of the Conservation Commission Nan read a statement regarding wetlands and the impa</w:t>
      </w:r>
      <w:r w:rsidR="00305986">
        <w:rPr>
          <w:sz w:val="24"/>
          <w:szCs w:val="24"/>
        </w:rPr>
        <w:t>c</w:t>
      </w:r>
      <w:r>
        <w:rPr>
          <w:sz w:val="24"/>
          <w:szCs w:val="24"/>
        </w:rPr>
        <w:t>t it causes in nature. Filed with application.</w:t>
      </w:r>
    </w:p>
    <w:p w:rsidR="00111C4B" w:rsidRDefault="00111C4B" w:rsidP="0001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Kluk: on behalf of the planning board it sounds like one would new a new application do to the new plan. </w:t>
      </w:r>
    </w:p>
    <w:p w:rsidR="00111C4B" w:rsidRDefault="00111C4B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reviewed and discussed </w:t>
      </w:r>
      <w:r w:rsidR="0030598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new plan and suggested a new septic system plan with the state a new perk test along with a new application. The board agreed it is a buildable lot but one would have to reduce the size of the construction. </w:t>
      </w:r>
    </w:p>
    <w:p w:rsidR="00111C4B" w:rsidRDefault="00111C4B" w:rsidP="00010980">
      <w:pPr>
        <w:rPr>
          <w:sz w:val="24"/>
          <w:szCs w:val="24"/>
        </w:rPr>
      </w:pPr>
      <w:r>
        <w:rPr>
          <w:sz w:val="24"/>
          <w:szCs w:val="24"/>
        </w:rPr>
        <w:t>Hatch: At 7:55 pm adjourned the meeting to a site visit.</w:t>
      </w:r>
    </w:p>
    <w:p w:rsidR="00A15676" w:rsidRDefault="00111C4B" w:rsidP="00010980">
      <w:pPr>
        <w:rPr>
          <w:sz w:val="24"/>
          <w:szCs w:val="24"/>
        </w:rPr>
      </w:pPr>
      <w:r>
        <w:rPr>
          <w:sz w:val="24"/>
          <w:szCs w:val="24"/>
        </w:rPr>
        <w:t>The board and vis</w:t>
      </w:r>
      <w:r w:rsidR="00305986">
        <w:rPr>
          <w:sz w:val="24"/>
          <w:szCs w:val="24"/>
        </w:rPr>
        <w:t>i</w:t>
      </w:r>
      <w:r>
        <w:rPr>
          <w:sz w:val="24"/>
          <w:szCs w:val="24"/>
        </w:rPr>
        <w:t xml:space="preserve">tors walk the site reviewed the new location, noticing a lot more cutting </w:t>
      </w:r>
      <w:r w:rsidR="00A15676">
        <w:rPr>
          <w:sz w:val="24"/>
          <w:szCs w:val="24"/>
        </w:rPr>
        <w:t xml:space="preserve">that would be needed while walking the property members felt the property has a lot more wetlands it was not dry. </w:t>
      </w:r>
    </w:p>
    <w:p w:rsidR="00111C4B" w:rsidRDefault="00A1567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Adjourned the meeting at 8:30 pm and set a continuance date of August 28, 2019, 7:00 pm at the Town Hall. </w:t>
      </w:r>
      <w:r w:rsidR="00111C4B">
        <w:rPr>
          <w:sz w:val="24"/>
          <w:szCs w:val="24"/>
        </w:rPr>
        <w:t xml:space="preserve"> </w:t>
      </w:r>
    </w:p>
    <w:p w:rsidR="00A15676" w:rsidRDefault="00A1567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Perk test was scheduled for August 1, 2019. </w:t>
      </w:r>
    </w:p>
    <w:p w:rsidR="00295A7A" w:rsidRDefault="00295A7A" w:rsidP="00010980">
      <w:pPr>
        <w:rPr>
          <w:sz w:val="24"/>
          <w:szCs w:val="24"/>
        </w:rPr>
      </w:pPr>
    </w:p>
    <w:p w:rsidR="00D5211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D333A"/>
    <w:multiLevelType w:val="hybridMultilevel"/>
    <w:tmpl w:val="0EE6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Mq4FAFANevQtAAAA"/>
  </w:docVars>
  <w:rsids>
    <w:rsidRoot w:val="00E541D6"/>
    <w:rsid w:val="000035FA"/>
    <w:rsid w:val="00010980"/>
    <w:rsid w:val="00015FF2"/>
    <w:rsid w:val="0003414C"/>
    <w:rsid w:val="00040C26"/>
    <w:rsid w:val="00043EAE"/>
    <w:rsid w:val="00081042"/>
    <w:rsid w:val="00084208"/>
    <w:rsid w:val="000954D7"/>
    <w:rsid w:val="000B65EE"/>
    <w:rsid w:val="000E22AF"/>
    <w:rsid w:val="00100578"/>
    <w:rsid w:val="00100773"/>
    <w:rsid w:val="001052F3"/>
    <w:rsid w:val="00111C4B"/>
    <w:rsid w:val="0012698D"/>
    <w:rsid w:val="00154ED6"/>
    <w:rsid w:val="00155BFE"/>
    <w:rsid w:val="00163DCF"/>
    <w:rsid w:val="00170BE7"/>
    <w:rsid w:val="001C02FD"/>
    <w:rsid w:val="001D7AB1"/>
    <w:rsid w:val="00220E7F"/>
    <w:rsid w:val="002221FF"/>
    <w:rsid w:val="002254F8"/>
    <w:rsid w:val="002351BF"/>
    <w:rsid w:val="002446C5"/>
    <w:rsid w:val="002506F8"/>
    <w:rsid w:val="0025358B"/>
    <w:rsid w:val="00262E29"/>
    <w:rsid w:val="0027050F"/>
    <w:rsid w:val="00294170"/>
    <w:rsid w:val="00295A7A"/>
    <w:rsid w:val="002A67E0"/>
    <w:rsid w:val="002B0293"/>
    <w:rsid w:val="002C41A3"/>
    <w:rsid w:val="002D2C19"/>
    <w:rsid w:val="002F59F6"/>
    <w:rsid w:val="00305986"/>
    <w:rsid w:val="0031142F"/>
    <w:rsid w:val="00332A83"/>
    <w:rsid w:val="003368BE"/>
    <w:rsid w:val="00337F1D"/>
    <w:rsid w:val="00350C43"/>
    <w:rsid w:val="00372F9D"/>
    <w:rsid w:val="00377B61"/>
    <w:rsid w:val="00380FF7"/>
    <w:rsid w:val="00395CB5"/>
    <w:rsid w:val="003B3687"/>
    <w:rsid w:val="003D76E5"/>
    <w:rsid w:val="003E1E3E"/>
    <w:rsid w:val="003E2407"/>
    <w:rsid w:val="003E55A2"/>
    <w:rsid w:val="00420328"/>
    <w:rsid w:val="00453C5E"/>
    <w:rsid w:val="004542E8"/>
    <w:rsid w:val="00477339"/>
    <w:rsid w:val="004A17EE"/>
    <w:rsid w:val="004A5BE5"/>
    <w:rsid w:val="004B4C8D"/>
    <w:rsid w:val="004C5DCC"/>
    <w:rsid w:val="004C6A30"/>
    <w:rsid w:val="004E386C"/>
    <w:rsid w:val="004F77E8"/>
    <w:rsid w:val="005014B8"/>
    <w:rsid w:val="0052000F"/>
    <w:rsid w:val="00523BC1"/>
    <w:rsid w:val="00531321"/>
    <w:rsid w:val="005515A9"/>
    <w:rsid w:val="005529CA"/>
    <w:rsid w:val="00591CC3"/>
    <w:rsid w:val="00592F7D"/>
    <w:rsid w:val="005B4138"/>
    <w:rsid w:val="005D078C"/>
    <w:rsid w:val="006049C7"/>
    <w:rsid w:val="00616776"/>
    <w:rsid w:val="00630CD2"/>
    <w:rsid w:val="00646A15"/>
    <w:rsid w:val="00655266"/>
    <w:rsid w:val="006632F4"/>
    <w:rsid w:val="006769D0"/>
    <w:rsid w:val="006A4184"/>
    <w:rsid w:val="006C1F39"/>
    <w:rsid w:val="006E76BD"/>
    <w:rsid w:val="006F1E2B"/>
    <w:rsid w:val="007273B1"/>
    <w:rsid w:val="00761DC9"/>
    <w:rsid w:val="00763B68"/>
    <w:rsid w:val="007972DF"/>
    <w:rsid w:val="007973C7"/>
    <w:rsid w:val="007A3139"/>
    <w:rsid w:val="007A4D14"/>
    <w:rsid w:val="007B70BA"/>
    <w:rsid w:val="007D57F8"/>
    <w:rsid w:val="00801BF1"/>
    <w:rsid w:val="00820BD2"/>
    <w:rsid w:val="00823587"/>
    <w:rsid w:val="00841826"/>
    <w:rsid w:val="00842EA8"/>
    <w:rsid w:val="00854A64"/>
    <w:rsid w:val="008560E4"/>
    <w:rsid w:val="00857732"/>
    <w:rsid w:val="00882950"/>
    <w:rsid w:val="008F1A17"/>
    <w:rsid w:val="009121A5"/>
    <w:rsid w:val="009378C1"/>
    <w:rsid w:val="009505B3"/>
    <w:rsid w:val="00980CC3"/>
    <w:rsid w:val="00992359"/>
    <w:rsid w:val="009B32AA"/>
    <w:rsid w:val="009B7C70"/>
    <w:rsid w:val="009C67E9"/>
    <w:rsid w:val="00A15676"/>
    <w:rsid w:val="00A4448C"/>
    <w:rsid w:val="00A6095D"/>
    <w:rsid w:val="00A74507"/>
    <w:rsid w:val="00A906C2"/>
    <w:rsid w:val="00AA7AF8"/>
    <w:rsid w:val="00AB125C"/>
    <w:rsid w:val="00AE5A1C"/>
    <w:rsid w:val="00B16F81"/>
    <w:rsid w:val="00B27625"/>
    <w:rsid w:val="00B36C67"/>
    <w:rsid w:val="00B4782F"/>
    <w:rsid w:val="00B56484"/>
    <w:rsid w:val="00BD4503"/>
    <w:rsid w:val="00BF2B54"/>
    <w:rsid w:val="00C16418"/>
    <w:rsid w:val="00C34D7E"/>
    <w:rsid w:val="00C750BF"/>
    <w:rsid w:val="00CC09EA"/>
    <w:rsid w:val="00CC4AEA"/>
    <w:rsid w:val="00D14130"/>
    <w:rsid w:val="00D14694"/>
    <w:rsid w:val="00D5211A"/>
    <w:rsid w:val="00D5621D"/>
    <w:rsid w:val="00D74DD4"/>
    <w:rsid w:val="00D81D5D"/>
    <w:rsid w:val="00D9148B"/>
    <w:rsid w:val="00DC7347"/>
    <w:rsid w:val="00DE28A3"/>
    <w:rsid w:val="00DE615D"/>
    <w:rsid w:val="00E35893"/>
    <w:rsid w:val="00E50291"/>
    <w:rsid w:val="00E51467"/>
    <w:rsid w:val="00E541D6"/>
    <w:rsid w:val="00EC6653"/>
    <w:rsid w:val="00ED5BE3"/>
    <w:rsid w:val="00EE3206"/>
    <w:rsid w:val="00EE45F6"/>
    <w:rsid w:val="00EF4409"/>
    <w:rsid w:val="00F052AE"/>
    <w:rsid w:val="00F11B75"/>
    <w:rsid w:val="00F1414F"/>
    <w:rsid w:val="00F356BC"/>
    <w:rsid w:val="00F438BE"/>
    <w:rsid w:val="00F85D8C"/>
    <w:rsid w:val="00F9564C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6</cp:revision>
  <cp:lastPrinted>2016-09-08T13:53:00Z</cp:lastPrinted>
  <dcterms:created xsi:type="dcterms:W3CDTF">2019-09-13T15:02:00Z</dcterms:created>
  <dcterms:modified xsi:type="dcterms:W3CDTF">2019-09-13T15:56:00Z</dcterms:modified>
</cp:coreProperties>
</file>